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DD" w:rsidRPr="00C252DD" w:rsidRDefault="00C252DD" w:rsidP="00C252DD">
      <w:pPr>
        <w:spacing w:after="0" w:line="240" w:lineRule="auto"/>
        <w:outlineLvl w:val="0"/>
        <w:rPr>
          <w:rFonts w:ascii="Times New Roman" w:eastAsia="Times New Roman" w:hAnsi="Times New Roman" w:cs="Times New Roman"/>
          <w:color w:val="29261E"/>
          <w:spacing w:val="-15"/>
          <w:kern w:val="36"/>
          <w:sz w:val="56"/>
          <w:szCs w:val="56"/>
        </w:rPr>
      </w:pPr>
      <w:r w:rsidRPr="00C252DD">
        <w:rPr>
          <w:rFonts w:ascii="Times New Roman" w:eastAsia="Times New Roman" w:hAnsi="Times New Roman" w:cs="Times New Roman"/>
          <w:color w:val="29261E"/>
          <w:spacing w:val="-15"/>
          <w:kern w:val="36"/>
          <w:sz w:val="56"/>
          <w:szCs w:val="56"/>
        </w:rPr>
        <w:t xml:space="preserve">Displaced Workers Gain New Skills </w:t>
      </w:r>
    </w:p>
    <w:p w:rsidR="00C252DD" w:rsidRPr="00C252DD" w:rsidRDefault="00C252DD" w:rsidP="00C252DD">
      <w:pPr>
        <w:spacing w:after="0" w:line="240" w:lineRule="auto"/>
        <w:rPr>
          <w:rFonts w:ascii="&amp;quot" w:eastAsia="Times New Roman" w:hAnsi="&amp;quot" w:cs="Times New Roman"/>
          <w:color w:val="29261E"/>
          <w:sz w:val="23"/>
          <w:szCs w:val="23"/>
        </w:rPr>
      </w:pPr>
      <w:r w:rsidRPr="00C252DD">
        <w:rPr>
          <w:rFonts w:ascii="&amp;quot" w:eastAsia="Times New Roman" w:hAnsi="&amp;quot" w:cs="Times New Roman"/>
          <w:color w:val="29261E"/>
          <w:sz w:val="23"/>
          <w:szCs w:val="23"/>
        </w:rPr>
        <w:t xml:space="preserve">Illinois Talent Pipeline Grant offers funds for on the job training at CSL Behring. </w:t>
      </w:r>
    </w:p>
    <w:p w:rsidR="00C252DD" w:rsidRPr="00C252DD" w:rsidRDefault="00C252DD" w:rsidP="00C252DD">
      <w:pPr>
        <w:spacing w:after="0" w:line="240" w:lineRule="auto"/>
        <w:rPr>
          <w:rFonts w:ascii="&amp;quot" w:eastAsia="Times New Roman" w:hAnsi="&amp;quot" w:cs="Times New Roman"/>
          <w:color w:val="29261E"/>
          <w:sz w:val="15"/>
          <w:szCs w:val="15"/>
        </w:rPr>
      </w:pPr>
      <w:r w:rsidRPr="00C252DD">
        <w:rPr>
          <w:rFonts w:ascii="&amp;quot" w:eastAsia="Times New Roman" w:hAnsi="&amp;quot" w:cs="Times New Roman"/>
          <w:color w:val="5E5E5E"/>
          <w:sz w:val="23"/>
          <w:szCs w:val="23"/>
        </w:rPr>
        <w:t xml:space="preserve">By Maureen Powell 08 Feb 2018 </w:t>
      </w:r>
    </w:p>
    <w:p w:rsidR="00C252DD" w:rsidRPr="00C252DD" w:rsidRDefault="00C252DD" w:rsidP="00C252DD">
      <w:pPr>
        <w:spacing w:after="0" w:line="240" w:lineRule="auto"/>
        <w:rPr>
          <w:rFonts w:ascii="Times New Roman" w:eastAsia="Times New Roman" w:hAnsi="Times New Roman" w:cs="Times New Roman"/>
          <w:sz w:val="24"/>
          <w:szCs w:val="24"/>
        </w:rPr>
      </w:pPr>
      <w:bookmarkStart w:id="0" w:name="_GoBack"/>
      <w:r w:rsidRPr="00C252DD">
        <w:rPr>
          <w:rFonts w:ascii="Times New Roman" w:eastAsia="Times New Roman" w:hAnsi="Times New Roman" w:cs="Times New Roman"/>
          <w:noProof/>
          <w:sz w:val="24"/>
          <w:szCs w:val="24"/>
        </w:rPr>
        <w:drawing>
          <wp:inline distT="0" distB="0" distL="0" distR="0" wp14:anchorId="730AABDD" wp14:editId="7B7027FB">
            <wp:extent cx="3590925" cy="2010543"/>
            <wp:effectExtent l="0" t="0" r="0" b="8890"/>
            <wp:docPr id="1" name="Picture 1" descr="Worker at CSL Behring's facility in Kankakee, Illinois adjusts a vial wa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er at CSL Behring's facility in Kankakee, Illinois adjusts a vial was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6345" cy="2013578"/>
                    </a:xfrm>
                    <a:prstGeom prst="rect">
                      <a:avLst/>
                    </a:prstGeom>
                    <a:noFill/>
                    <a:ln>
                      <a:noFill/>
                    </a:ln>
                  </pic:spPr>
                </pic:pic>
              </a:graphicData>
            </a:graphic>
          </wp:inline>
        </w:drawing>
      </w:r>
      <w:bookmarkEnd w:id="0"/>
    </w:p>
    <w:p w:rsidR="00C252DD" w:rsidRPr="00C252DD" w:rsidRDefault="00C252DD" w:rsidP="00C252DD">
      <w:pPr>
        <w:spacing w:after="100" w:afterAutospacing="1" w:line="240" w:lineRule="auto"/>
        <w:rPr>
          <w:rFonts w:ascii="Times New Roman" w:eastAsia="Times New Roman" w:hAnsi="Times New Roman" w:cs="Times New Roman"/>
          <w:color w:val="29261E"/>
          <w:sz w:val="24"/>
          <w:szCs w:val="24"/>
        </w:rPr>
      </w:pPr>
      <w:r w:rsidRPr="00C252DD">
        <w:rPr>
          <w:rFonts w:ascii="Times New Roman" w:eastAsia="Times New Roman" w:hAnsi="Times New Roman" w:cs="Times New Roman"/>
          <w:i/>
          <w:iCs/>
          <w:color w:val="29261E"/>
          <w:sz w:val="24"/>
          <w:szCs w:val="24"/>
        </w:rPr>
        <w:t xml:space="preserve">Curtis Cox adjusts a vial washer during his shift in Kankakee. Curtis is one of 36 skilled workers who participated in CSL Behring’s award-winning, on-the-job training program.  </w:t>
      </w:r>
    </w:p>
    <w:p w:rsidR="00C252DD" w:rsidRPr="00C252DD" w:rsidRDefault="00C252DD" w:rsidP="00C252DD">
      <w:pPr>
        <w:spacing w:after="100" w:afterAutospacing="1" w:line="240" w:lineRule="auto"/>
        <w:rPr>
          <w:rFonts w:ascii="Times New Roman" w:eastAsia="Times New Roman" w:hAnsi="Times New Roman" w:cs="Times New Roman"/>
          <w:color w:val="29261E"/>
          <w:sz w:val="24"/>
          <w:szCs w:val="24"/>
        </w:rPr>
      </w:pPr>
      <w:r w:rsidRPr="00C252DD">
        <w:rPr>
          <w:rFonts w:ascii="Times New Roman" w:eastAsia="Times New Roman" w:hAnsi="Times New Roman" w:cs="Times New Roman"/>
          <w:color w:val="29261E"/>
          <w:sz w:val="24"/>
          <w:szCs w:val="24"/>
        </w:rPr>
        <w:t xml:space="preserve">Curtis Cox wasn’t waiting his turn. Instead of being scolded for bad manners, he’s being applauded for his foresight. Curtis took action and joined CSL Behring eight months before his former employer, </w:t>
      </w:r>
      <w:proofErr w:type="spellStart"/>
      <w:r w:rsidRPr="00C252DD">
        <w:rPr>
          <w:rFonts w:ascii="Times New Roman" w:eastAsia="Times New Roman" w:hAnsi="Times New Roman" w:cs="Times New Roman"/>
          <w:color w:val="29261E"/>
          <w:sz w:val="24"/>
          <w:szCs w:val="24"/>
        </w:rPr>
        <w:t>Merisant</w:t>
      </w:r>
      <w:proofErr w:type="spellEnd"/>
      <w:r w:rsidRPr="00C252DD">
        <w:rPr>
          <w:rFonts w:ascii="Times New Roman" w:eastAsia="Times New Roman" w:hAnsi="Times New Roman" w:cs="Times New Roman"/>
          <w:color w:val="29261E"/>
          <w:sz w:val="24"/>
          <w:szCs w:val="24"/>
        </w:rPr>
        <w:t>, closed its doors in December 2016. </w:t>
      </w:r>
      <w:proofErr w:type="spellStart"/>
      <w:r w:rsidRPr="00C252DD">
        <w:rPr>
          <w:rFonts w:ascii="Times New Roman" w:eastAsia="Times New Roman" w:hAnsi="Times New Roman" w:cs="Times New Roman"/>
          <w:color w:val="29261E"/>
          <w:sz w:val="24"/>
          <w:szCs w:val="24"/>
        </w:rPr>
        <w:t>Merisant</w:t>
      </w:r>
      <w:proofErr w:type="spellEnd"/>
      <w:r w:rsidRPr="00C252DD">
        <w:rPr>
          <w:rFonts w:ascii="Times New Roman" w:eastAsia="Times New Roman" w:hAnsi="Times New Roman" w:cs="Times New Roman"/>
          <w:color w:val="29261E"/>
          <w:sz w:val="24"/>
          <w:szCs w:val="24"/>
        </w:rPr>
        <w:t xml:space="preserve">, which produced artificial sweeteners, is one of four companies who downsized or ceased operations in the past 24 months in the Kankakee area, impacting more than 300 local workers.  </w:t>
      </w:r>
    </w:p>
    <w:p w:rsidR="00C252DD" w:rsidRPr="00C252DD" w:rsidRDefault="00C252DD" w:rsidP="00C252DD">
      <w:pPr>
        <w:spacing w:after="100" w:afterAutospacing="1" w:line="240" w:lineRule="auto"/>
        <w:rPr>
          <w:rFonts w:ascii="Times New Roman" w:eastAsia="Times New Roman" w:hAnsi="Times New Roman" w:cs="Times New Roman"/>
          <w:color w:val="29261E"/>
          <w:sz w:val="24"/>
          <w:szCs w:val="24"/>
        </w:rPr>
      </w:pPr>
      <w:r w:rsidRPr="00C252DD">
        <w:rPr>
          <w:rFonts w:ascii="Times New Roman" w:eastAsia="Times New Roman" w:hAnsi="Times New Roman" w:cs="Times New Roman"/>
          <w:color w:val="29261E"/>
          <w:sz w:val="24"/>
          <w:szCs w:val="24"/>
        </w:rPr>
        <w:t>While other companies are making cuts, CSL Behring has increased its workforce in Kankakee by more than 35 percent during the past two years.</w:t>
      </w:r>
    </w:p>
    <w:p w:rsidR="00C252DD" w:rsidRPr="00C252DD" w:rsidRDefault="00C252DD" w:rsidP="00C252DD">
      <w:pPr>
        <w:spacing w:after="100" w:afterAutospacing="1" w:line="240" w:lineRule="auto"/>
        <w:rPr>
          <w:rFonts w:ascii="Times New Roman" w:eastAsia="Times New Roman" w:hAnsi="Times New Roman" w:cs="Times New Roman"/>
          <w:color w:val="29261E"/>
          <w:sz w:val="24"/>
          <w:szCs w:val="24"/>
        </w:rPr>
      </w:pPr>
      <w:r w:rsidRPr="00C252DD">
        <w:rPr>
          <w:rFonts w:ascii="Times New Roman" w:eastAsia="Times New Roman" w:hAnsi="Times New Roman" w:cs="Times New Roman"/>
          <w:color w:val="29261E"/>
          <w:sz w:val="24"/>
          <w:szCs w:val="24"/>
        </w:rPr>
        <w:t xml:space="preserve">To help the company meet this growth, CSL contacted the local Workforce Board to discuss staffing needs and training opportunities. Training funds were secured through the Illinois Talent Pipeline Grant and, in partnership with Kankakee Community </w:t>
      </w:r>
      <w:proofErr w:type="gramStart"/>
      <w:r w:rsidRPr="00C252DD">
        <w:rPr>
          <w:rFonts w:ascii="Times New Roman" w:eastAsia="Times New Roman" w:hAnsi="Times New Roman" w:cs="Times New Roman"/>
          <w:color w:val="29261E"/>
          <w:sz w:val="24"/>
          <w:szCs w:val="24"/>
        </w:rPr>
        <w:t>College,</w:t>
      </w:r>
      <w:proofErr w:type="gramEnd"/>
      <w:r w:rsidRPr="00C252DD">
        <w:rPr>
          <w:rFonts w:ascii="Times New Roman" w:eastAsia="Times New Roman" w:hAnsi="Times New Roman" w:cs="Times New Roman"/>
          <w:color w:val="29261E"/>
          <w:sz w:val="24"/>
          <w:szCs w:val="24"/>
        </w:rPr>
        <w:t xml:space="preserve"> CSL Behring began retraining workers displaced in the past 24 months.</w:t>
      </w:r>
    </w:p>
    <w:p w:rsidR="00C252DD" w:rsidRPr="00C252DD" w:rsidRDefault="00C252DD" w:rsidP="00C252DD">
      <w:pPr>
        <w:spacing w:after="100" w:afterAutospacing="1" w:line="240" w:lineRule="auto"/>
        <w:rPr>
          <w:rFonts w:ascii="Times New Roman" w:eastAsia="Times New Roman" w:hAnsi="Times New Roman" w:cs="Times New Roman"/>
          <w:color w:val="29261E"/>
          <w:sz w:val="24"/>
          <w:szCs w:val="24"/>
        </w:rPr>
      </w:pPr>
      <w:r w:rsidRPr="00C252DD">
        <w:rPr>
          <w:rFonts w:ascii="Times New Roman" w:eastAsia="Times New Roman" w:hAnsi="Times New Roman" w:cs="Times New Roman"/>
          <w:color w:val="29261E"/>
          <w:sz w:val="24"/>
          <w:szCs w:val="24"/>
        </w:rPr>
        <w:t xml:space="preserve">One such worker was Curtis. His previous experience at the </w:t>
      </w:r>
      <w:proofErr w:type="spellStart"/>
      <w:r w:rsidRPr="00C252DD">
        <w:rPr>
          <w:rFonts w:ascii="Times New Roman" w:eastAsia="Times New Roman" w:hAnsi="Times New Roman" w:cs="Times New Roman"/>
          <w:color w:val="29261E"/>
          <w:sz w:val="24"/>
          <w:szCs w:val="24"/>
        </w:rPr>
        <w:t>Merisant</w:t>
      </w:r>
      <w:proofErr w:type="spellEnd"/>
      <w:r w:rsidRPr="00C252DD">
        <w:rPr>
          <w:rFonts w:ascii="Times New Roman" w:eastAsia="Times New Roman" w:hAnsi="Times New Roman" w:cs="Times New Roman"/>
          <w:color w:val="29261E"/>
          <w:sz w:val="24"/>
          <w:szCs w:val="24"/>
        </w:rPr>
        <w:t xml:space="preserve"> facility included following Good Manufacturing Practice, standard operating procedures, lean processes, and continuous improvement. This gave him the confidence to apply at CSL Behring. He was impressed with the thorough interview process, which included talking with production supervisors.</w:t>
      </w:r>
    </w:p>
    <w:p w:rsidR="00C252DD" w:rsidRPr="00C252DD" w:rsidRDefault="00C252DD" w:rsidP="00C252DD">
      <w:pPr>
        <w:spacing w:after="100" w:afterAutospacing="1" w:line="240" w:lineRule="auto"/>
        <w:rPr>
          <w:rFonts w:ascii="Times New Roman" w:eastAsia="Times New Roman" w:hAnsi="Times New Roman" w:cs="Times New Roman"/>
          <w:color w:val="29261E"/>
          <w:sz w:val="24"/>
          <w:szCs w:val="24"/>
        </w:rPr>
      </w:pPr>
      <w:r w:rsidRPr="00C252DD">
        <w:rPr>
          <w:rFonts w:ascii="Times New Roman" w:eastAsia="Times New Roman" w:hAnsi="Times New Roman" w:cs="Times New Roman"/>
          <w:color w:val="29261E"/>
          <w:sz w:val="24"/>
          <w:szCs w:val="24"/>
        </w:rPr>
        <w:t>“This company is a land of opportunities. I want people to get some inspiration and take advantage, thrive, and flourish here at CSL Behring,” Curtis remarked.</w:t>
      </w:r>
    </w:p>
    <w:p w:rsidR="00C252DD" w:rsidRPr="00C252DD" w:rsidRDefault="00C252DD" w:rsidP="00C252DD">
      <w:pPr>
        <w:spacing w:after="100" w:afterAutospacing="1" w:line="240" w:lineRule="auto"/>
        <w:rPr>
          <w:rFonts w:ascii="Times New Roman" w:eastAsia="Times New Roman" w:hAnsi="Times New Roman" w:cs="Times New Roman"/>
          <w:color w:val="29261E"/>
          <w:sz w:val="24"/>
          <w:szCs w:val="24"/>
        </w:rPr>
      </w:pPr>
      <w:r w:rsidRPr="00C252DD">
        <w:rPr>
          <w:rFonts w:ascii="Times New Roman" w:eastAsia="Times New Roman" w:hAnsi="Times New Roman" w:cs="Times New Roman"/>
          <w:color w:val="29261E"/>
          <w:sz w:val="24"/>
          <w:szCs w:val="24"/>
        </w:rPr>
        <w:t>The partnership with the Workforce Board and Kankakee Community College has enabled CSL Behring to train 36 workers under this grant opportunity. The program allows folks to receive the training needed to adapt to a new role, while CSL Behring helps develop a skilled workforce to meet increased demand for its lifesaving medical treatments. As a result of this program, the Kankakee Community College Foundation recently awarded CSL Behring its Partnership Award for its support of student scholarships and the work with the Talent Pipeline Grant.</w:t>
      </w:r>
    </w:p>
    <w:p w:rsidR="00C252DD" w:rsidRPr="00C252DD" w:rsidRDefault="00C252DD" w:rsidP="00C252DD">
      <w:pPr>
        <w:spacing w:after="100" w:afterAutospacing="1" w:line="240" w:lineRule="auto"/>
        <w:rPr>
          <w:rFonts w:ascii="Times New Roman" w:eastAsia="Times New Roman" w:hAnsi="Times New Roman" w:cs="Times New Roman"/>
          <w:color w:val="29261E"/>
          <w:sz w:val="24"/>
          <w:szCs w:val="24"/>
        </w:rPr>
      </w:pPr>
      <w:r w:rsidRPr="00C252DD">
        <w:rPr>
          <w:rFonts w:ascii="Times New Roman" w:eastAsia="Times New Roman" w:hAnsi="Times New Roman" w:cs="Times New Roman"/>
          <w:color w:val="29261E"/>
          <w:sz w:val="24"/>
          <w:szCs w:val="24"/>
        </w:rPr>
        <w:t>“Our goal is to collaborate with KCC, supporting displaced workers, to acquire the skills needed to work at our plant,” said Tricia Stewart, Senior Vice President and General Manager at CSL Behring Kankakee. “We are fortunate to be able to hire local people and retrain them with the skills we need.”</w:t>
      </w:r>
    </w:p>
    <w:sectPr w:rsidR="00C252DD" w:rsidRPr="00C252DD" w:rsidSect="00C252D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DD"/>
    <w:rsid w:val="00554625"/>
    <w:rsid w:val="00C2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2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66455">
      <w:bodyDiv w:val="1"/>
      <w:marLeft w:val="0"/>
      <w:marRight w:val="0"/>
      <w:marTop w:val="0"/>
      <w:marBottom w:val="0"/>
      <w:divBdr>
        <w:top w:val="none" w:sz="0" w:space="0" w:color="auto"/>
        <w:left w:val="none" w:sz="0" w:space="0" w:color="auto"/>
        <w:bottom w:val="none" w:sz="0" w:space="0" w:color="auto"/>
        <w:right w:val="none" w:sz="0" w:space="0" w:color="auto"/>
      </w:divBdr>
      <w:divsChild>
        <w:div w:id="1535094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Ladonna Russell</dc:creator>
  <cp:lastModifiedBy>Ladonna Russell</cp:lastModifiedBy>
  <cp:revision>1</cp:revision>
  <cp:lastPrinted>2018-02-27T16:08:00Z</cp:lastPrinted>
  <dcterms:created xsi:type="dcterms:W3CDTF">2018-02-27T16:05:00Z</dcterms:created>
  <dcterms:modified xsi:type="dcterms:W3CDTF">2018-02-27T16:09:00Z</dcterms:modified>
</cp:coreProperties>
</file>